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F06" w:rsidRDefault="00664F06" w:rsidP="00664F06">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Особенности подготовки детей к ВПР по русскому языку</w:t>
      </w:r>
    </w:p>
    <w:p w:rsidR="00664F06" w:rsidRDefault="00664F06" w:rsidP="00664F06">
      <w:pPr>
        <w:ind w:firstLine="708"/>
        <w:jc w:val="both"/>
        <w:rPr>
          <w:rFonts w:ascii="Times New Roman" w:hAnsi="Times New Roman" w:cs="Times New Roman"/>
          <w:sz w:val="28"/>
          <w:szCs w:val="28"/>
        </w:rPr>
      </w:pPr>
      <w:r>
        <w:rPr>
          <w:rFonts w:ascii="Times New Roman" w:hAnsi="Times New Roman" w:cs="Times New Roman"/>
          <w:sz w:val="28"/>
          <w:szCs w:val="28"/>
        </w:rPr>
        <w:t xml:space="preserve">Важно понимать, что подготовка к ВПР – это не целенаправленный труд педагога и родителей по освоению обучающимися предметных и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результатов образования в период всего обучения в начальной школе.</w:t>
      </w:r>
    </w:p>
    <w:p w:rsidR="00664F06" w:rsidRDefault="00664F06" w:rsidP="00664F06">
      <w:pPr>
        <w:shd w:val="clear" w:color="auto" w:fill="FFFFFF"/>
        <w:spacing w:after="169" w:line="240" w:lineRule="auto"/>
        <w:rPr>
          <w:rFonts w:ascii="Times New Roman" w:eastAsia="Times New Roman" w:hAnsi="Times New Roman" w:cs="Times New Roman"/>
          <w:i/>
          <w:sz w:val="28"/>
          <w:szCs w:val="28"/>
        </w:rPr>
      </w:pPr>
      <w:r>
        <w:rPr>
          <w:rFonts w:ascii="Times New Roman" w:eastAsia="Times New Roman" w:hAnsi="Times New Roman" w:cs="Times New Roman"/>
          <w:bCs/>
          <w:i/>
          <w:sz w:val="28"/>
          <w:szCs w:val="28"/>
        </w:rPr>
        <w:t>Алгоритм подготовки к ВПР:</w:t>
      </w:r>
    </w:p>
    <w:p w:rsidR="00664F06" w:rsidRDefault="00664F06" w:rsidP="00664F06">
      <w:pPr>
        <w:shd w:val="clear" w:color="auto" w:fill="FFFFFF"/>
        <w:spacing w:after="169"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Выписать перечень планируемых результатов по предмету </w:t>
      </w:r>
    </w:p>
    <w:p w:rsidR="00664F06" w:rsidRDefault="00664F06" w:rsidP="00664F06">
      <w:pPr>
        <w:shd w:val="clear" w:color="auto" w:fill="FFFFFF"/>
        <w:spacing w:after="169"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Подобрать несколько заданий для проверки того, насколько усвоена программа по предмету</w:t>
      </w:r>
    </w:p>
    <w:p w:rsidR="00664F06" w:rsidRDefault="00664F06" w:rsidP="00664F06">
      <w:pPr>
        <w:shd w:val="clear" w:color="auto" w:fill="FFFFFF"/>
        <w:spacing w:after="169"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Провести повторение по разделам учебной предметной программы.</w:t>
      </w:r>
    </w:p>
    <w:p w:rsidR="00664F06" w:rsidRDefault="00664F06" w:rsidP="00664F06">
      <w:pPr>
        <w:shd w:val="clear" w:color="auto" w:fill="FFFFFF"/>
        <w:spacing w:after="169"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Выполнить несколько проверочных работ на все разделы программы, вместе обсуждать возможные стратегии выполнения работы, особенности формулировок заданий и т.д.</w:t>
      </w:r>
    </w:p>
    <w:p w:rsidR="00664F06" w:rsidRDefault="00664F06" w:rsidP="00664F06">
      <w:pPr>
        <w:shd w:val="clear" w:color="auto" w:fill="FFFFFF"/>
        <w:spacing w:after="169"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Необходима психологическая подготовка к проведению ВПР</w:t>
      </w:r>
    </w:p>
    <w:p w:rsidR="00664F06" w:rsidRDefault="00664F06" w:rsidP="00664F06">
      <w:pPr>
        <w:shd w:val="clear" w:color="auto" w:fill="FFFFFF"/>
        <w:spacing w:after="169"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Вести учет выявленных пробелов для адресной помощи в ликвидации слабых сторон обучающихся.</w:t>
      </w:r>
    </w:p>
    <w:p w:rsidR="00664F06" w:rsidRDefault="00664F06" w:rsidP="00664F06">
      <w:pPr>
        <w:shd w:val="clear" w:color="auto" w:fill="FFFFFF"/>
        <w:spacing w:after="169"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Cs/>
          <w:i/>
          <w:sz w:val="28"/>
          <w:szCs w:val="28"/>
        </w:rPr>
        <w:t>Работа с учащимися, мотивированными к обучению:</w:t>
      </w:r>
    </w:p>
    <w:p w:rsidR="00664F06" w:rsidRDefault="00664F06" w:rsidP="00664F06">
      <w:pPr>
        <w:numPr>
          <w:ilvl w:val="0"/>
          <w:numId w:val="1"/>
        </w:numPr>
        <w:shd w:val="clear" w:color="auto" w:fill="FFFFFF"/>
        <w:spacing w:after="169"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нестандартных заданий сформулированных в нетрадиционной форме: на уроках и во внеурочное время</w:t>
      </w:r>
    </w:p>
    <w:p w:rsidR="00664F06" w:rsidRDefault="00664F06" w:rsidP="00664F06">
      <w:pPr>
        <w:numPr>
          <w:ilvl w:val="0"/>
          <w:numId w:val="1"/>
        </w:numPr>
        <w:shd w:val="clear" w:color="auto" w:fill="FFFFFF"/>
        <w:spacing w:after="169"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в дистанционных олимпиадах по предметам</w:t>
      </w:r>
    </w:p>
    <w:p w:rsidR="00664F06" w:rsidRDefault="00664F06" w:rsidP="00664F06">
      <w:pPr>
        <w:numPr>
          <w:ilvl w:val="0"/>
          <w:numId w:val="1"/>
        </w:numPr>
        <w:shd w:val="clear" w:color="auto" w:fill="FFFFFF"/>
        <w:spacing w:after="169"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пробных проверочных работ</w:t>
      </w:r>
    </w:p>
    <w:p w:rsidR="00664F06" w:rsidRDefault="00664F06" w:rsidP="00664F06">
      <w:pPr>
        <w:shd w:val="clear" w:color="auto" w:fill="FFFFFF"/>
        <w:spacing w:after="169"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Cs/>
          <w:i/>
          <w:sz w:val="28"/>
          <w:szCs w:val="28"/>
        </w:rPr>
        <w:t>Работа со слабыми учащимися</w:t>
      </w:r>
    </w:p>
    <w:p w:rsidR="00664F06" w:rsidRDefault="00664F06" w:rsidP="00664F06">
      <w:pPr>
        <w:shd w:val="clear" w:color="auto" w:fill="FFFFFF"/>
        <w:spacing w:after="169"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проведение дополнительных групповых и индивидуальных занятий с учащимися</w:t>
      </w:r>
    </w:p>
    <w:p w:rsidR="00664F06" w:rsidRDefault="00664F06" w:rsidP="00664F06">
      <w:pPr>
        <w:shd w:val="clear" w:color="auto" w:fill="FFFFFF"/>
        <w:spacing w:after="169"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ежедневно на уроках проводить подготовку учащихся, совершенствовать методы и приёмы работы с текстовой информацией</w:t>
      </w:r>
    </w:p>
    <w:p w:rsidR="00664F06" w:rsidRDefault="00664F06" w:rsidP="00664F06">
      <w:pPr>
        <w:shd w:val="clear" w:color="auto" w:fill="FFFFFF"/>
        <w:spacing w:after="169"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Cs/>
          <w:i/>
          <w:sz w:val="28"/>
          <w:szCs w:val="28"/>
        </w:rPr>
        <w:t>Работа с родителями</w:t>
      </w:r>
    </w:p>
    <w:p w:rsidR="00664F06" w:rsidRDefault="00664F06" w:rsidP="00664F06">
      <w:pPr>
        <w:numPr>
          <w:ilvl w:val="0"/>
          <w:numId w:val="2"/>
        </w:numPr>
        <w:shd w:val="clear" w:color="auto" w:fill="FFFFFF"/>
        <w:spacing w:after="169"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классных родительских собраний по вопросам подготовки и участия в ВПР</w:t>
      </w:r>
    </w:p>
    <w:p w:rsidR="00664F06" w:rsidRDefault="00664F06" w:rsidP="00664F06">
      <w:pPr>
        <w:numPr>
          <w:ilvl w:val="0"/>
          <w:numId w:val="2"/>
        </w:numPr>
        <w:shd w:val="clear" w:color="auto" w:fill="FFFFFF"/>
        <w:spacing w:after="169"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ознакомления родителей с нормативной базой и порядком проведения мониторинга</w:t>
      </w:r>
    </w:p>
    <w:p w:rsidR="00664F06" w:rsidRDefault="00664F06" w:rsidP="00664F06">
      <w:pPr>
        <w:numPr>
          <w:ilvl w:val="0"/>
          <w:numId w:val="2"/>
        </w:numPr>
        <w:shd w:val="clear" w:color="auto" w:fill="FFFFFF"/>
        <w:spacing w:after="169"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индивидуальные консультации для родителей</w:t>
      </w:r>
    </w:p>
    <w:p w:rsidR="00664F06" w:rsidRDefault="00664F06" w:rsidP="00664F06">
      <w:pPr>
        <w:jc w:val="both"/>
        <w:rPr>
          <w:rFonts w:ascii="Times New Roman" w:hAnsi="Times New Roman" w:cs="Times New Roman"/>
          <w:sz w:val="28"/>
          <w:szCs w:val="28"/>
        </w:rPr>
      </w:pPr>
      <w:r>
        <w:rPr>
          <w:rFonts w:ascii="Times New Roman" w:hAnsi="Times New Roman" w:cs="Times New Roman"/>
          <w:sz w:val="28"/>
          <w:szCs w:val="28"/>
        </w:rPr>
        <w:lastRenderedPageBreak/>
        <w:t>В 1 части ВПР по  русскому языку для учителя начальных классов нет ничего нового, это мы всегда делали.</w:t>
      </w:r>
    </w:p>
    <w:p w:rsidR="00664F06" w:rsidRDefault="00664F06" w:rsidP="00664F06">
      <w:pPr>
        <w:jc w:val="both"/>
        <w:rPr>
          <w:rFonts w:ascii="Times New Roman" w:hAnsi="Times New Roman" w:cs="Times New Roman"/>
          <w:sz w:val="28"/>
          <w:szCs w:val="28"/>
        </w:rPr>
      </w:pPr>
      <w:r>
        <w:rPr>
          <w:rFonts w:ascii="Times New Roman" w:hAnsi="Times New Roman" w:cs="Times New Roman"/>
          <w:sz w:val="28"/>
          <w:szCs w:val="28"/>
        </w:rPr>
        <w:t>-Писать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w:t>
      </w:r>
    </w:p>
    <w:p w:rsidR="00664F06" w:rsidRDefault="00664F06" w:rsidP="00664F06">
      <w:pPr>
        <w:jc w:val="both"/>
        <w:rPr>
          <w:rFonts w:ascii="Times New Roman" w:hAnsi="Times New Roman" w:cs="Times New Roman"/>
          <w:sz w:val="28"/>
          <w:szCs w:val="28"/>
        </w:rPr>
      </w:pPr>
      <w:r>
        <w:rPr>
          <w:rFonts w:ascii="Times New Roman" w:hAnsi="Times New Roman" w:cs="Times New Roman"/>
          <w:sz w:val="28"/>
          <w:szCs w:val="28"/>
        </w:rPr>
        <w:t>- Выделять предложения с однородными членами;</w:t>
      </w:r>
    </w:p>
    <w:p w:rsidR="00664F06" w:rsidRDefault="00664F06" w:rsidP="00664F06">
      <w:pPr>
        <w:jc w:val="both"/>
        <w:rPr>
          <w:rFonts w:ascii="Times New Roman" w:hAnsi="Times New Roman" w:cs="Times New Roman"/>
          <w:sz w:val="28"/>
          <w:szCs w:val="28"/>
        </w:rPr>
      </w:pPr>
      <w:r>
        <w:rPr>
          <w:rFonts w:ascii="Times New Roman" w:hAnsi="Times New Roman" w:cs="Times New Roman"/>
          <w:sz w:val="28"/>
          <w:szCs w:val="28"/>
        </w:rPr>
        <w:t>- Находить главные и второстепенные (без деления на виды) члены предложения;</w:t>
      </w:r>
    </w:p>
    <w:p w:rsidR="00664F06" w:rsidRDefault="00664F06" w:rsidP="00664F06">
      <w:pPr>
        <w:jc w:val="both"/>
        <w:rPr>
          <w:rFonts w:ascii="Times New Roman" w:hAnsi="Times New Roman" w:cs="Times New Roman"/>
          <w:sz w:val="28"/>
          <w:szCs w:val="28"/>
        </w:rPr>
      </w:pPr>
      <w:r>
        <w:rPr>
          <w:rFonts w:ascii="Times New Roman" w:hAnsi="Times New Roman" w:cs="Times New Roman"/>
          <w:sz w:val="28"/>
          <w:szCs w:val="28"/>
        </w:rPr>
        <w:t>-Распознавать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p>
    <w:p w:rsidR="00664F06" w:rsidRDefault="00664F06" w:rsidP="00664F06">
      <w:pPr>
        <w:jc w:val="both"/>
        <w:rPr>
          <w:rFonts w:ascii="Times New Roman" w:hAnsi="Times New Roman" w:cs="Times New Roman"/>
          <w:sz w:val="28"/>
          <w:szCs w:val="28"/>
        </w:rPr>
      </w:pPr>
      <w:r>
        <w:rPr>
          <w:rFonts w:ascii="Times New Roman" w:hAnsi="Times New Roman" w:cs="Times New Roman"/>
          <w:sz w:val="28"/>
          <w:szCs w:val="28"/>
        </w:rPr>
        <w:t xml:space="preserve">Во 2 части: Каждое предложение пронумеровано, значит, учителю научить детей нумеровать при списывании упражнений, чтобы для них не было новостью. </w:t>
      </w:r>
      <w:r>
        <w:rPr>
          <w:rFonts w:ascii="Times New Roman" w:hAnsi="Times New Roman" w:cs="Times New Roman"/>
          <w:iCs/>
          <w:sz w:val="28"/>
          <w:szCs w:val="28"/>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 т.е. знание орфоэпического словаря.</w:t>
      </w:r>
    </w:p>
    <w:p w:rsidR="00664F06" w:rsidRDefault="00664F06" w:rsidP="00664F06">
      <w:pPr>
        <w:jc w:val="both"/>
        <w:rPr>
          <w:rFonts w:ascii="Times New Roman" w:hAnsi="Times New Roman" w:cs="Times New Roman"/>
          <w:sz w:val="28"/>
          <w:szCs w:val="28"/>
        </w:rPr>
      </w:pPr>
      <w:r>
        <w:rPr>
          <w:rFonts w:ascii="Times New Roman" w:hAnsi="Times New Roman" w:cs="Times New Roman"/>
          <w:sz w:val="28"/>
          <w:szCs w:val="28"/>
        </w:rPr>
        <w:t>При подготовке учащихся к выполнению второй части работы можно использую следующие виды работ:</w:t>
      </w:r>
    </w:p>
    <w:p w:rsidR="00664F06" w:rsidRDefault="00664F06" w:rsidP="00664F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упражнения в классификации согласных звуков;</w:t>
      </w:r>
    </w:p>
    <w:p w:rsidR="00664F06" w:rsidRDefault="00664F06" w:rsidP="00664F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упражнения для развития умения разбирать слова по составу;</w:t>
      </w:r>
    </w:p>
    <w:p w:rsidR="00664F06" w:rsidRDefault="00664F06" w:rsidP="00664F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упражнения для развития умения распознавать значение конкретного слова по тексту и формулировать значение слова в письменной форме; </w:t>
      </w:r>
    </w:p>
    <w:p w:rsidR="00664F06" w:rsidRDefault="00664F06" w:rsidP="00664F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4)упражнения для развития умения распознавать части речи и их грамматические признаки в предложении; </w:t>
      </w:r>
    </w:p>
    <w:p w:rsidR="00664F06" w:rsidRDefault="00664F06" w:rsidP="00664F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упражнения для правильной расстановки ударения в словах.</w:t>
      </w:r>
    </w:p>
    <w:p w:rsidR="00664F06" w:rsidRDefault="00664F06" w:rsidP="00664F06">
      <w:pPr>
        <w:spacing w:after="0" w:line="240" w:lineRule="auto"/>
        <w:jc w:val="both"/>
        <w:rPr>
          <w:rFonts w:ascii="Times New Roman" w:hAnsi="Times New Roman" w:cs="Times New Roman"/>
          <w:iCs/>
          <w:sz w:val="28"/>
          <w:szCs w:val="28"/>
        </w:rPr>
      </w:pPr>
    </w:p>
    <w:p w:rsidR="00664F06" w:rsidRDefault="00664F06" w:rsidP="00664F06">
      <w:pPr>
        <w:jc w:val="both"/>
        <w:rPr>
          <w:rFonts w:ascii="Times New Roman" w:hAnsi="Times New Roman" w:cs="Times New Roman"/>
          <w:sz w:val="28"/>
          <w:szCs w:val="28"/>
        </w:rPr>
      </w:pPr>
      <w:r>
        <w:rPr>
          <w:rFonts w:ascii="Times New Roman" w:hAnsi="Times New Roman" w:cs="Times New Roman"/>
          <w:i/>
          <w:sz w:val="28"/>
          <w:szCs w:val="28"/>
        </w:rPr>
        <w:t>Работа над развитием речи</w:t>
      </w:r>
      <w:r>
        <w:rPr>
          <w:rFonts w:ascii="Times New Roman" w:hAnsi="Times New Roman" w:cs="Times New Roman"/>
          <w:sz w:val="28"/>
          <w:szCs w:val="28"/>
        </w:rPr>
        <w:t xml:space="preserve">. </w:t>
      </w:r>
      <w:proofErr w:type="spellStart"/>
      <w:r>
        <w:rPr>
          <w:rFonts w:ascii="Times New Roman" w:hAnsi="Times New Roman" w:cs="Times New Roman"/>
          <w:sz w:val="28"/>
          <w:szCs w:val="28"/>
        </w:rPr>
        <w:t>Межпредметные</w:t>
      </w:r>
      <w:proofErr w:type="spellEnd"/>
      <w:r>
        <w:rPr>
          <w:rFonts w:ascii="Times New Roman" w:hAnsi="Times New Roman" w:cs="Times New Roman"/>
          <w:sz w:val="28"/>
          <w:szCs w:val="28"/>
        </w:rPr>
        <w:t xml:space="preserve"> связи никто не отменял: предмет чтение – большой помощник. Здесь использую методы работы над смысловым чтением. Для смыслового понимания недостаточно просто прочесть текст, необходимо дать оценку информации, откликнуться на содержание. Особое внимание уделяется работе по составлению плана текста. </w:t>
      </w:r>
    </w:p>
    <w:p w:rsidR="00664F06" w:rsidRDefault="00664F06" w:rsidP="00664F06">
      <w:pPr>
        <w:jc w:val="both"/>
        <w:rPr>
          <w:rFonts w:ascii="Times New Roman" w:hAnsi="Times New Roman" w:cs="Times New Roman"/>
          <w:sz w:val="28"/>
          <w:szCs w:val="28"/>
        </w:rPr>
      </w:pPr>
      <w:r>
        <w:rPr>
          <w:rFonts w:ascii="Times New Roman" w:hAnsi="Times New Roman" w:cs="Times New Roman"/>
          <w:sz w:val="28"/>
          <w:szCs w:val="28"/>
        </w:rPr>
        <w:tab/>
        <w:t xml:space="preserve">Работа над планом уже начинается со 2 класса. Значение работы над планом в начальной школе велико. Составление плана помогает читателю лучше понять содержание, определить основную мысль, установить смысловые связи между частями текста и развивает логическое мышление </w:t>
      </w:r>
      <w:r>
        <w:rPr>
          <w:rFonts w:ascii="Times New Roman" w:hAnsi="Times New Roman" w:cs="Times New Roman"/>
          <w:sz w:val="28"/>
          <w:szCs w:val="28"/>
        </w:rPr>
        <w:lastRenderedPageBreak/>
        <w:t xml:space="preserve">учащихся. При составлении плана необходимо руководствоваться следующими требованиями: </w:t>
      </w:r>
    </w:p>
    <w:p w:rsidR="00664F06" w:rsidRDefault="00664F06" w:rsidP="00664F06">
      <w:pPr>
        <w:jc w:val="both"/>
        <w:rPr>
          <w:rFonts w:ascii="Times New Roman" w:hAnsi="Times New Roman" w:cs="Times New Roman"/>
          <w:sz w:val="28"/>
          <w:szCs w:val="28"/>
        </w:rPr>
      </w:pPr>
      <w:r>
        <w:rPr>
          <w:rFonts w:ascii="Times New Roman" w:hAnsi="Times New Roman" w:cs="Times New Roman"/>
          <w:sz w:val="28"/>
          <w:szCs w:val="28"/>
        </w:rPr>
        <w:t xml:space="preserve">1.В пунктах плана должна выражаться главная мысль текста, чтобы было понятно, о чём (о ком) и что говорится в каждой части произведения. </w:t>
      </w:r>
    </w:p>
    <w:p w:rsidR="00664F06" w:rsidRDefault="00664F06" w:rsidP="00664F06">
      <w:pPr>
        <w:jc w:val="both"/>
        <w:rPr>
          <w:rFonts w:ascii="Times New Roman" w:hAnsi="Times New Roman" w:cs="Times New Roman"/>
          <w:sz w:val="28"/>
          <w:szCs w:val="28"/>
        </w:rPr>
      </w:pPr>
      <w:r>
        <w:rPr>
          <w:rFonts w:ascii="Times New Roman" w:hAnsi="Times New Roman" w:cs="Times New Roman"/>
          <w:sz w:val="28"/>
          <w:szCs w:val="28"/>
        </w:rPr>
        <w:t xml:space="preserve">2. Пункты плана должны быть связаны между собой по смыслу; 3.Должны быть краткими; их лучше формулировать в повествовательной форме. </w:t>
      </w:r>
    </w:p>
    <w:p w:rsidR="00664F06" w:rsidRDefault="00664F06" w:rsidP="00664F06">
      <w:pPr>
        <w:jc w:val="both"/>
        <w:rPr>
          <w:rFonts w:ascii="Times New Roman" w:hAnsi="Times New Roman" w:cs="Times New Roman"/>
          <w:sz w:val="28"/>
          <w:szCs w:val="28"/>
        </w:rPr>
      </w:pPr>
      <w:r>
        <w:rPr>
          <w:rFonts w:ascii="Times New Roman" w:hAnsi="Times New Roman" w:cs="Times New Roman"/>
          <w:sz w:val="28"/>
          <w:szCs w:val="28"/>
        </w:rPr>
        <w:t xml:space="preserve">Трудности при составлении плана детьми: </w:t>
      </w:r>
    </w:p>
    <w:p w:rsidR="00664F06" w:rsidRDefault="00664F06" w:rsidP="00664F06">
      <w:pPr>
        <w:jc w:val="both"/>
        <w:rPr>
          <w:rFonts w:ascii="Times New Roman" w:hAnsi="Times New Roman" w:cs="Times New Roman"/>
          <w:sz w:val="28"/>
          <w:szCs w:val="28"/>
        </w:rPr>
      </w:pPr>
      <w:r>
        <w:rPr>
          <w:rFonts w:ascii="Times New Roman" w:hAnsi="Times New Roman" w:cs="Times New Roman"/>
          <w:sz w:val="28"/>
          <w:szCs w:val="28"/>
        </w:rPr>
        <w:t xml:space="preserve">1. В планах дети передают последовательность действий, совершаемых персонажами, а не смысл этих действий; </w:t>
      </w:r>
    </w:p>
    <w:p w:rsidR="00664F06" w:rsidRDefault="00664F06" w:rsidP="00664F06">
      <w:pPr>
        <w:jc w:val="both"/>
        <w:rPr>
          <w:rFonts w:ascii="Times New Roman" w:hAnsi="Times New Roman" w:cs="Times New Roman"/>
          <w:sz w:val="28"/>
          <w:szCs w:val="28"/>
        </w:rPr>
      </w:pPr>
      <w:r>
        <w:rPr>
          <w:rFonts w:ascii="Times New Roman" w:hAnsi="Times New Roman" w:cs="Times New Roman"/>
          <w:sz w:val="28"/>
          <w:szCs w:val="28"/>
        </w:rPr>
        <w:t>2. Языковая трудность, т.е. учащимся трудно найти те точные слова, которые бы передавали концентрированную мысль. Чаще всего планы, составленные детьми, расплывчаты, не конкретны, повторяют одни и те же слова.</w:t>
      </w:r>
    </w:p>
    <w:p w:rsidR="00664F06" w:rsidRDefault="00664F06" w:rsidP="00664F06">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Проверяется умение</w:t>
      </w:r>
      <w:r>
        <w:rPr>
          <w:rFonts w:ascii="Times New Roman" w:hAnsi="Times New Roman" w:cs="Times New Roman"/>
          <w:b/>
          <w:sz w:val="28"/>
          <w:szCs w:val="28"/>
        </w:rPr>
        <w:t xml:space="preserve"> </w:t>
      </w:r>
      <w:r>
        <w:rPr>
          <w:rFonts w:ascii="Times New Roman" w:hAnsi="Times New Roman"/>
          <w:color w:val="000000"/>
          <w:sz w:val="28"/>
          <w:szCs w:val="28"/>
        </w:rPr>
        <w:t>задавать вопросы по содержанию текста и отвечать на них, подтверждая ответ примерами из текста. Учу задавать  вопросы, раскрывающие содержание со словами зачем? почему? когда?  Дети готовят сообщение на уроке окружающего мира, пишут проекты. При прослушивании информации, каждый обучающийся по ходу готовит вопрос  выступающему. Каждый слушает, а выступающему человеку приходится  не просто читать, а подучивать свое выступление.</w:t>
      </w:r>
    </w:p>
    <w:p w:rsidR="00664F06" w:rsidRDefault="00664F06" w:rsidP="00664F06">
      <w:pPr>
        <w:jc w:val="both"/>
        <w:rPr>
          <w:rFonts w:ascii="Times New Roman" w:hAnsi="Times New Roman" w:cs="Times New Roman"/>
          <w:sz w:val="28"/>
          <w:szCs w:val="28"/>
        </w:rPr>
      </w:pPr>
      <w:r>
        <w:rPr>
          <w:rFonts w:ascii="Times New Roman" w:hAnsi="Times New Roman" w:cs="Times New Roman"/>
          <w:sz w:val="28"/>
          <w:szCs w:val="28"/>
        </w:rPr>
        <w:t xml:space="preserve">Ребенок должен понимать выделенное жирным шрифтом задание: определи-запиши, составь и запиши, замени-запиши, найди в 5 предложении слово-выпиши-обозначь, выпиши-укажи. Понимать, что такое морфологические признаки – это понятие мы не вводим по программе. </w:t>
      </w:r>
    </w:p>
    <w:p w:rsidR="00664F06" w:rsidRDefault="00664F06" w:rsidP="00664F06">
      <w:pPr>
        <w:pStyle w:val="a3"/>
        <w:spacing w:before="0" w:beforeAutospacing="0" w:after="0" w:afterAutospacing="0"/>
        <w:jc w:val="both"/>
        <w:rPr>
          <w:sz w:val="28"/>
          <w:szCs w:val="28"/>
        </w:rPr>
      </w:pPr>
      <w:r>
        <w:rPr>
          <w:bCs/>
          <w:sz w:val="28"/>
          <w:szCs w:val="28"/>
        </w:rPr>
        <w:t>Главное:</w:t>
      </w:r>
    </w:p>
    <w:p w:rsidR="00664F06" w:rsidRDefault="00664F06" w:rsidP="00664F06">
      <w:pPr>
        <w:pStyle w:val="a3"/>
        <w:spacing w:before="0" w:beforeAutospacing="0" w:after="0" w:afterAutospacing="0"/>
        <w:jc w:val="both"/>
        <w:rPr>
          <w:sz w:val="28"/>
          <w:szCs w:val="28"/>
        </w:rPr>
      </w:pPr>
      <w:r>
        <w:rPr>
          <w:sz w:val="28"/>
          <w:szCs w:val="28"/>
        </w:rPr>
        <w:t>1) задания должны быть разнообразными, чтобы, с одной стороны, не</w:t>
      </w:r>
    </w:p>
    <w:p w:rsidR="00664F06" w:rsidRDefault="00664F06" w:rsidP="00664F06">
      <w:pPr>
        <w:pStyle w:val="a3"/>
        <w:spacing w:before="0" w:beforeAutospacing="0" w:after="0" w:afterAutospacing="0"/>
        <w:jc w:val="both"/>
        <w:rPr>
          <w:sz w:val="28"/>
          <w:szCs w:val="28"/>
        </w:rPr>
      </w:pPr>
      <w:r>
        <w:rPr>
          <w:sz w:val="28"/>
          <w:szCs w:val="28"/>
        </w:rPr>
        <w:t>формировать стереотипов о том, что тот или иной планируемый результат</w:t>
      </w:r>
    </w:p>
    <w:p w:rsidR="00664F06" w:rsidRDefault="00664F06" w:rsidP="00664F06">
      <w:pPr>
        <w:pStyle w:val="a3"/>
        <w:spacing w:before="0" w:beforeAutospacing="0" w:after="0" w:afterAutospacing="0"/>
        <w:jc w:val="both"/>
        <w:rPr>
          <w:sz w:val="28"/>
          <w:szCs w:val="28"/>
        </w:rPr>
      </w:pPr>
      <w:r>
        <w:rPr>
          <w:sz w:val="28"/>
          <w:szCs w:val="28"/>
        </w:rPr>
        <w:t>проверяется всегда одинаково, с другой стороны, для того, чтобы научить</w:t>
      </w:r>
    </w:p>
    <w:p w:rsidR="00664F06" w:rsidRDefault="00664F06" w:rsidP="00664F06">
      <w:pPr>
        <w:pStyle w:val="a3"/>
        <w:spacing w:before="0" w:beforeAutospacing="0" w:after="0" w:afterAutospacing="0"/>
        <w:jc w:val="both"/>
        <w:rPr>
          <w:sz w:val="28"/>
          <w:szCs w:val="28"/>
        </w:rPr>
      </w:pPr>
      <w:r>
        <w:rPr>
          <w:sz w:val="28"/>
          <w:szCs w:val="28"/>
        </w:rPr>
        <w:t>применять знания в разных ситуациях;</w:t>
      </w:r>
    </w:p>
    <w:p w:rsidR="00664F06" w:rsidRDefault="00664F06" w:rsidP="00664F06">
      <w:pPr>
        <w:pStyle w:val="a3"/>
        <w:spacing w:before="0" w:beforeAutospacing="0" w:after="0" w:afterAutospacing="0"/>
        <w:jc w:val="both"/>
        <w:rPr>
          <w:sz w:val="28"/>
          <w:szCs w:val="28"/>
        </w:rPr>
      </w:pPr>
    </w:p>
    <w:p w:rsidR="00664F06" w:rsidRDefault="00664F06" w:rsidP="00664F06">
      <w:pPr>
        <w:pStyle w:val="a3"/>
        <w:spacing w:before="0" w:beforeAutospacing="0" w:after="0" w:afterAutospacing="0"/>
        <w:jc w:val="both"/>
        <w:rPr>
          <w:sz w:val="28"/>
          <w:szCs w:val="28"/>
        </w:rPr>
      </w:pPr>
      <w:r>
        <w:rPr>
          <w:sz w:val="28"/>
          <w:szCs w:val="28"/>
        </w:rPr>
        <w:t xml:space="preserve">3) задания должны быть </w:t>
      </w:r>
      <w:proofErr w:type="spellStart"/>
      <w:r>
        <w:rPr>
          <w:sz w:val="28"/>
          <w:szCs w:val="28"/>
        </w:rPr>
        <w:t>разноуровневыми</w:t>
      </w:r>
      <w:proofErr w:type="spellEnd"/>
      <w:r>
        <w:rPr>
          <w:sz w:val="28"/>
          <w:szCs w:val="28"/>
        </w:rPr>
        <w:t>: часть заданий должна позволять</w:t>
      </w:r>
    </w:p>
    <w:p w:rsidR="00664F06" w:rsidRDefault="00664F06" w:rsidP="00664F06">
      <w:pPr>
        <w:pStyle w:val="a3"/>
        <w:spacing w:before="0" w:beforeAutospacing="0" w:after="0" w:afterAutospacing="0"/>
        <w:jc w:val="both"/>
        <w:rPr>
          <w:sz w:val="28"/>
          <w:szCs w:val="28"/>
        </w:rPr>
      </w:pPr>
      <w:r>
        <w:rPr>
          <w:sz w:val="28"/>
          <w:szCs w:val="28"/>
        </w:rPr>
        <w:t>проверить достижение планируемого результата на базовом уровне, другая часть - на повышенном уровне.</w:t>
      </w:r>
    </w:p>
    <w:p w:rsidR="00CC2A51" w:rsidRDefault="00CC2A51"/>
    <w:sectPr w:rsidR="00CC2A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5218B"/>
    <w:multiLevelType w:val="multilevel"/>
    <w:tmpl w:val="39C6C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CC4C5E"/>
    <w:multiLevelType w:val="multilevel"/>
    <w:tmpl w:val="9C7EF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F06"/>
    <w:rsid w:val="001B0C48"/>
    <w:rsid w:val="00664F06"/>
    <w:rsid w:val="00CC2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C43B79-4C58-442D-A3FF-AEC512EA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F0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4F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41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6</dc:creator>
  <cp:lastModifiedBy>Надежда</cp:lastModifiedBy>
  <cp:revision>2</cp:revision>
  <dcterms:created xsi:type="dcterms:W3CDTF">2024-12-24T06:26:00Z</dcterms:created>
  <dcterms:modified xsi:type="dcterms:W3CDTF">2024-12-24T06:26:00Z</dcterms:modified>
</cp:coreProperties>
</file>